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MESAFELİ SATIŞ SÖZLEŞMESİ</w:t>
      </w:r>
    </w:p>
    <w:p w:rsidR="00F046A1" w:rsidRPr="00F046A1" w:rsidRDefault="00F046A1" w:rsidP="00F046A1">
      <w:pPr>
        <w:spacing w:after="0" w:line="240" w:lineRule="auto"/>
        <w:rPr>
          <w:rFonts w:ascii="Times New Roman" w:eastAsia="Times New Roman" w:hAnsi="Times New Roman" w:cs="Times New Roman"/>
          <w:sz w:val="24"/>
          <w:szCs w:val="24"/>
          <w:lang w:eastAsia="tr-TR"/>
        </w:rPr>
      </w:pPr>
      <w:r w:rsidRPr="00F046A1">
        <w:rPr>
          <w:rFonts w:ascii="Times New Roman" w:eastAsia="Times New Roman" w:hAnsi="Times New Roman" w:cs="Times New Roman"/>
          <w:color w:val="000000"/>
          <w:sz w:val="27"/>
          <w:szCs w:val="27"/>
          <w:lang w:eastAsia="tr-TR"/>
        </w:rPr>
        <w:t> </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1.TARAFLAR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İşbu Sözleşme aşağıdaki taraflar arasında aşağıda belirtilen hüküm ve şartlar çerçevesinde imzalanmıştır.</w:t>
      </w:r>
    </w:p>
    <w:p w:rsidR="00F046A1" w:rsidRPr="00F046A1" w:rsidRDefault="00F046A1" w:rsidP="00F046A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‘ALICI’ ; (sözleşmede bundan sonra "ALICI" olarak anılacaktır)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AD- SOYAD:</w:t>
      </w:r>
      <w:r w:rsidRPr="00F046A1">
        <w:rPr>
          <w:rFonts w:ascii="Times New Roman" w:eastAsia="Times New Roman" w:hAnsi="Times New Roman" w:cs="Times New Roman"/>
          <w:color w:val="000000"/>
          <w:sz w:val="27"/>
          <w:szCs w:val="27"/>
          <w:lang w:eastAsia="tr-TR"/>
        </w:rPr>
        <w:br/>
        <w:t>ADRES:</w:t>
      </w:r>
    </w:p>
    <w:p w:rsidR="00F046A1" w:rsidRPr="00F046A1" w:rsidRDefault="00F046A1" w:rsidP="00F046A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‘SATICI’ ; (sözleşmede bundan sonra "SATICI" olarak anılacaktır)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AD- SOYAD:</w:t>
      </w:r>
      <w:r w:rsidRPr="00F046A1">
        <w:rPr>
          <w:rFonts w:ascii="Times New Roman" w:eastAsia="Times New Roman" w:hAnsi="Times New Roman" w:cs="Times New Roman"/>
          <w:color w:val="000000"/>
          <w:sz w:val="27"/>
          <w:szCs w:val="27"/>
          <w:lang w:eastAsia="tr-TR"/>
        </w:rPr>
        <w:br/>
        <w:t>ADRES:</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2.TANIMLAR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İşbu sözleşmenin uygulanmasında ve yorumlanmasında aşağıda yazılı terimler karşılarındaki yazılı açıklamaları ifade edeceklerdir.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BAKAN : Gümrük ve Ticaret Bakanı’nı,</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BAKANLIK : Gümrük ve Ticaret Bakanlığı’nı,</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KANUN : 6502 sayılı Tüketicinin Korunması Hakkında Kanun’u,</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YÖNETMELİK : Mesafeli Sözleşmeler Yönetmeliği’ni (RG:27.11.2014/29188)</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HİZMET : Bir ücret veya menfaat karşılığında yapılan ya da yapılması taahhüt edilen mal sağlama dışındaki her türlü tüketici işleminin konusunu ,</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SATICI : Ticari veya mesleki faaliyetleri kapsamında tüketiciye mal sunan veya mal sunan adına veya hesabına hareket eden şirketi,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ALICI : Bir mal veya hizmeti ticari veya mesleki olmayan amaçlarla edinen, kullanan veya yararlanan gerçek ya da tüzel kişiyi,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lastRenderedPageBreak/>
        <w:t>SİTE : SATICI’ya ait internet sitesini,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SİPARİŞ VEREN: Bir mal veya hizmeti SATICI’ya ait internet sitesi üzerinden talep eden gerçek ya da tüzel kişiyi,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TARAFLAR : SATICI ve ALICI’yı,</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SÖZLEŞME : SATICI ve ALICI arasında akdedilen işbu sözleşmeyi,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MAL : Alışverişe konu olan taşınır eşyayı ve elektronik ortamda kullanılmak üzere hazırlanan yazılım, ses, görüntü ve benzeri gayri maddi malları ifade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3.KONU</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İşbu Sözleşme, ALICI’nın, SATICI’ya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Listelenen ve sitede ilan edilen fiyatlar satış fiyatıdır. İlan edilen fiyatlar ve vaatler güncelleme yapılana ve değiştirilene kadar geçerlidir. Süreli olarak ilan edilen fiyatlar ise belirtilen süre sonuna kadar geçerlidir.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4.SATICI BİLGİLERİ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Ünvanı:</w:t>
      </w:r>
      <w:r w:rsidRPr="00F046A1">
        <w:rPr>
          <w:rFonts w:ascii="Times New Roman" w:eastAsia="Times New Roman" w:hAnsi="Times New Roman" w:cs="Times New Roman"/>
          <w:color w:val="000000"/>
          <w:sz w:val="27"/>
          <w:szCs w:val="27"/>
          <w:lang w:eastAsia="tr-TR"/>
        </w:rPr>
        <w:br/>
        <w:t>Adres:</w:t>
      </w:r>
      <w:r w:rsidRPr="00F046A1">
        <w:rPr>
          <w:rFonts w:ascii="Times New Roman" w:eastAsia="Times New Roman" w:hAnsi="Times New Roman" w:cs="Times New Roman"/>
          <w:color w:val="000000"/>
          <w:sz w:val="27"/>
          <w:szCs w:val="27"/>
          <w:lang w:eastAsia="tr-TR"/>
        </w:rPr>
        <w:br/>
        <w:t>Telefon:</w:t>
      </w:r>
      <w:r w:rsidRPr="00F046A1">
        <w:rPr>
          <w:rFonts w:ascii="Times New Roman" w:eastAsia="Times New Roman" w:hAnsi="Times New Roman" w:cs="Times New Roman"/>
          <w:color w:val="000000"/>
          <w:sz w:val="27"/>
          <w:szCs w:val="27"/>
          <w:lang w:eastAsia="tr-TR"/>
        </w:rPr>
        <w:br/>
        <w:t>Faks: -</w:t>
      </w:r>
      <w:r w:rsidRPr="00F046A1">
        <w:rPr>
          <w:rFonts w:ascii="Times New Roman" w:eastAsia="Times New Roman" w:hAnsi="Times New Roman" w:cs="Times New Roman"/>
          <w:color w:val="000000"/>
          <w:sz w:val="27"/>
          <w:szCs w:val="27"/>
          <w:lang w:eastAsia="tr-TR"/>
        </w:rPr>
        <w:br/>
        <w:t>Eposta:</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5.ALICI BİLGİLERİ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Teslim edilecek kişi:</w:t>
      </w:r>
      <w:r w:rsidRPr="00F046A1">
        <w:rPr>
          <w:rFonts w:ascii="Times New Roman" w:eastAsia="Times New Roman" w:hAnsi="Times New Roman" w:cs="Times New Roman"/>
          <w:color w:val="000000"/>
          <w:sz w:val="27"/>
          <w:szCs w:val="27"/>
          <w:lang w:eastAsia="tr-TR"/>
        </w:rPr>
        <w:br/>
        <w:t>Teslimat Adresi:</w:t>
      </w:r>
      <w:r w:rsidRPr="00F046A1">
        <w:rPr>
          <w:rFonts w:ascii="Times New Roman" w:eastAsia="Times New Roman" w:hAnsi="Times New Roman" w:cs="Times New Roman"/>
          <w:color w:val="000000"/>
          <w:sz w:val="27"/>
          <w:szCs w:val="27"/>
          <w:lang w:eastAsia="tr-TR"/>
        </w:rPr>
        <w:br/>
        <w:t>Telefon:</w:t>
      </w:r>
      <w:r w:rsidRPr="00F046A1">
        <w:rPr>
          <w:rFonts w:ascii="Times New Roman" w:eastAsia="Times New Roman" w:hAnsi="Times New Roman" w:cs="Times New Roman"/>
          <w:color w:val="000000"/>
          <w:sz w:val="27"/>
          <w:szCs w:val="27"/>
          <w:lang w:eastAsia="tr-TR"/>
        </w:rPr>
        <w:br/>
        <w:t>Faks: -</w:t>
      </w:r>
      <w:r w:rsidRPr="00F046A1">
        <w:rPr>
          <w:rFonts w:ascii="Times New Roman" w:eastAsia="Times New Roman" w:hAnsi="Times New Roman" w:cs="Times New Roman"/>
          <w:color w:val="000000"/>
          <w:sz w:val="27"/>
          <w:szCs w:val="27"/>
          <w:lang w:eastAsia="tr-TR"/>
        </w:rPr>
        <w:br/>
        <w:t>Eposta/kullanıcı adı:</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6.SİPARİŞ VEREN KİŞİ BİLGİLERİ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Ad/Soyad/Unvan:</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Adres:</w:t>
      </w:r>
      <w:r w:rsidRPr="00F046A1">
        <w:rPr>
          <w:rFonts w:ascii="Times New Roman" w:eastAsia="Times New Roman" w:hAnsi="Times New Roman" w:cs="Times New Roman"/>
          <w:color w:val="000000"/>
          <w:sz w:val="27"/>
          <w:szCs w:val="27"/>
          <w:lang w:eastAsia="tr-TR"/>
        </w:rPr>
        <w:br/>
        <w:t>Telefon:</w:t>
      </w:r>
      <w:r w:rsidRPr="00F046A1">
        <w:rPr>
          <w:rFonts w:ascii="Times New Roman" w:eastAsia="Times New Roman" w:hAnsi="Times New Roman" w:cs="Times New Roman"/>
          <w:color w:val="000000"/>
          <w:sz w:val="27"/>
          <w:szCs w:val="27"/>
          <w:lang w:eastAsia="tr-TR"/>
        </w:rPr>
        <w:br/>
      </w:r>
      <w:r w:rsidRPr="00F046A1">
        <w:rPr>
          <w:rFonts w:ascii="Times New Roman" w:eastAsia="Times New Roman" w:hAnsi="Times New Roman" w:cs="Times New Roman"/>
          <w:color w:val="000000"/>
          <w:sz w:val="27"/>
          <w:szCs w:val="27"/>
          <w:lang w:eastAsia="tr-TR"/>
        </w:rPr>
        <w:lastRenderedPageBreak/>
        <w:t>Faks:</w:t>
      </w:r>
      <w:r w:rsidRPr="00F046A1">
        <w:rPr>
          <w:rFonts w:ascii="Times New Roman" w:eastAsia="Times New Roman" w:hAnsi="Times New Roman" w:cs="Times New Roman"/>
          <w:color w:val="000000"/>
          <w:sz w:val="27"/>
          <w:szCs w:val="27"/>
          <w:lang w:eastAsia="tr-TR"/>
        </w:rPr>
        <w:br/>
        <w:t>Eposta/kullanıcı adı:</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6.SÖZLEŞME KONUSU ÜRÜN/ÜRÜNLER BİLGİLERİ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7.</w:t>
      </w:r>
      <w:r w:rsidRPr="00F046A1">
        <w:rPr>
          <w:rFonts w:ascii="Times New Roman" w:eastAsia="Times New Roman" w:hAnsi="Times New Roman" w:cs="Times New Roman"/>
          <w:color w:val="000000"/>
          <w:sz w:val="27"/>
          <w:szCs w:val="27"/>
          <w:lang w:eastAsia="tr-TR"/>
        </w:rPr>
        <w:t>Malın/Ürün/Ürünlerin/Hizmetin temel özelliklerini (türü, miktarı, marka/modeli, rengi, adedi) SATICI’ya ait internet sitesinde yayınlanmaktadır. Satıcı tarafından kampanya düzenlenmiş ise ilgili ürünün temel özelliklerini kampanya süresince inceleyebilirsiniz. Kampanya tarihine kadar geçerlidir.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7.1.</w:t>
      </w:r>
      <w:r w:rsidRPr="00F046A1">
        <w:rPr>
          <w:rFonts w:ascii="Times New Roman" w:eastAsia="Times New Roman" w:hAnsi="Times New Roman" w:cs="Times New Roman"/>
          <w:color w:val="000000"/>
          <w:sz w:val="27"/>
          <w:szCs w:val="27"/>
          <w:lang w:eastAsia="tr-TR"/>
        </w:rPr>
        <w:t> Listelenen ve sitede ilan edilen fiyatlar satış fiyatıdır. İlan edilen fiyatlar ve vaatler güncelleme yapılana ve değiştirilene kadar geçerlidir. Süreli olarak ilan edilen fiyatlar ise belirtilen süre sonuna kadar geçerlidir.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7.2.</w:t>
      </w:r>
      <w:r w:rsidRPr="00F046A1">
        <w:rPr>
          <w:rFonts w:ascii="Times New Roman" w:eastAsia="Times New Roman" w:hAnsi="Times New Roman" w:cs="Times New Roman"/>
          <w:color w:val="000000"/>
          <w:sz w:val="27"/>
          <w:szCs w:val="27"/>
          <w:lang w:eastAsia="tr-TR"/>
        </w:rPr>
        <w:t> Sözleşme konusu mal ya da hizmetin tüm vergiler dâhil satış fiyatı aşağıda gösterilmiştir.</w:t>
      </w:r>
    </w:p>
    <w:tbl>
      <w:tblPr>
        <w:tblW w:w="4000" w:type="pct"/>
        <w:tblCellSpacing w:w="0" w:type="dxa"/>
        <w:tblCellMar>
          <w:left w:w="0" w:type="dxa"/>
          <w:right w:w="0" w:type="dxa"/>
        </w:tblCellMar>
        <w:tblLook w:val="04A0" w:firstRow="1" w:lastRow="0" w:firstColumn="1" w:lastColumn="0" w:noHBand="0" w:noVBand="1"/>
      </w:tblPr>
      <w:tblGrid>
        <w:gridCol w:w="4467"/>
        <w:gridCol w:w="1116"/>
        <w:gridCol w:w="1675"/>
      </w:tblGrid>
      <w:tr w:rsidR="00F046A1" w:rsidRPr="00F046A1" w:rsidTr="00F046A1">
        <w:trPr>
          <w:tblCellSpacing w:w="0" w:type="dxa"/>
        </w:trPr>
        <w:tc>
          <w:tcPr>
            <w:tcW w:w="2000" w:type="pct"/>
            <w:tcMar>
              <w:top w:w="75" w:type="dxa"/>
              <w:left w:w="75" w:type="dxa"/>
              <w:bottom w:w="75" w:type="dxa"/>
              <w:right w:w="75" w:type="dxa"/>
            </w:tcMar>
            <w:vAlign w:val="center"/>
            <w:hideMark/>
          </w:tcPr>
          <w:p w:rsidR="00F046A1" w:rsidRPr="00F046A1" w:rsidRDefault="00F046A1" w:rsidP="00F046A1">
            <w:pPr>
              <w:spacing w:after="0" w:line="240" w:lineRule="auto"/>
              <w:rPr>
                <w:rFonts w:ascii="Times New Roman" w:eastAsia="Times New Roman" w:hAnsi="Times New Roman" w:cs="Times New Roman"/>
                <w:color w:val="000000"/>
                <w:sz w:val="27"/>
                <w:szCs w:val="27"/>
                <w:lang w:eastAsia="tr-TR"/>
              </w:rPr>
            </w:pPr>
            <w:r w:rsidRPr="00F046A1">
              <w:rPr>
                <w:rFonts w:ascii="Arial" w:eastAsia="Times New Roman" w:hAnsi="Arial" w:cs="Arial"/>
                <w:color w:val="000000"/>
                <w:sz w:val="20"/>
                <w:szCs w:val="20"/>
                <w:lang w:eastAsia="tr-TR"/>
              </w:rPr>
              <w:t>Ürün Adı </w:t>
            </w:r>
          </w:p>
        </w:tc>
        <w:tc>
          <w:tcPr>
            <w:tcW w:w="500" w:type="pct"/>
            <w:tcMar>
              <w:top w:w="75" w:type="dxa"/>
              <w:left w:w="75" w:type="dxa"/>
              <w:bottom w:w="75" w:type="dxa"/>
              <w:right w:w="75" w:type="dxa"/>
            </w:tcMar>
            <w:vAlign w:val="center"/>
            <w:hideMark/>
          </w:tcPr>
          <w:p w:rsidR="00F046A1" w:rsidRPr="00F046A1" w:rsidRDefault="00F046A1" w:rsidP="00F046A1">
            <w:pPr>
              <w:spacing w:after="0" w:line="240" w:lineRule="auto"/>
              <w:rPr>
                <w:rFonts w:ascii="Times New Roman" w:eastAsia="Times New Roman" w:hAnsi="Times New Roman" w:cs="Times New Roman"/>
                <w:color w:val="000000"/>
                <w:sz w:val="27"/>
                <w:szCs w:val="27"/>
                <w:lang w:eastAsia="tr-TR"/>
              </w:rPr>
            </w:pPr>
            <w:r w:rsidRPr="00F046A1">
              <w:rPr>
                <w:rFonts w:ascii="Arial" w:eastAsia="Times New Roman" w:hAnsi="Arial" w:cs="Arial"/>
                <w:color w:val="000000"/>
                <w:sz w:val="20"/>
                <w:szCs w:val="20"/>
                <w:lang w:eastAsia="tr-TR"/>
              </w:rPr>
              <w:t>Adet </w:t>
            </w:r>
          </w:p>
        </w:tc>
        <w:tc>
          <w:tcPr>
            <w:tcW w:w="750" w:type="pct"/>
            <w:tcMar>
              <w:top w:w="75" w:type="dxa"/>
              <w:left w:w="75" w:type="dxa"/>
              <w:bottom w:w="75" w:type="dxa"/>
              <w:right w:w="75" w:type="dxa"/>
            </w:tcMar>
            <w:vAlign w:val="center"/>
            <w:hideMark/>
          </w:tcPr>
          <w:p w:rsidR="00F046A1" w:rsidRPr="00F046A1" w:rsidRDefault="00F046A1" w:rsidP="00F046A1">
            <w:pPr>
              <w:spacing w:after="0" w:line="240" w:lineRule="auto"/>
              <w:rPr>
                <w:rFonts w:ascii="Times New Roman" w:eastAsia="Times New Roman" w:hAnsi="Times New Roman" w:cs="Times New Roman"/>
                <w:color w:val="000000"/>
                <w:sz w:val="27"/>
                <w:szCs w:val="27"/>
                <w:lang w:eastAsia="tr-TR"/>
              </w:rPr>
            </w:pPr>
            <w:r w:rsidRPr="00F046A1">
              <w:rPr>
                <w:rFonts w:ascii="Arial" w:eastAsia="Times New Roman" w:hAnsi="Arial" w:cs="Arial"/>
                <w:color w:val="000000"/>
                <w:sz w:val="20"/>
                <w:szCs w:val="20"/>
                <w:lang w:eastAsia="tr-TR"/>
              </w:rPr>
              <w:t>Toplam Ürün Tutarı </w:t>
            </w:r>
          </w:p>
        </w:tc>
      </w:tr>
      <w:tr w:rsidR="00F046A1" w:rsidRPr="00F046A1" w:rsidTr="00F046A1">
        <w:trPr>
          <w:tblCellSpacing w:w="0" w:type="dxa"/>
        </w:trPr>
        <w:tc>
          <w:tcPr>
            <w:tcW w:w="2000" w:type="pct"/>
            <w:tcMar>
              <w:top w:w="75" w:type="dxa"/>
              <w:left w:w="75" w:type="dxa"/>
              <w:bottom w:w="75" w:type="dxa"/>
              <w:right w:w="75" w:type="dxa"/>
            </w:tcMar>
            <w:vAlign w:val="center"/>
            <w:hideMark/>
          </w:tcPr>
          <w:p w:rsidR="00F046A1" w:rsidRPr="00F046A1" w:rsidRDefault="00F046A1" w:rsidP="00F046A1">
            <w:pPr>
              <w:spacing w:after="0" w:line="240" w:lineRule="auto"/>
              <w:rPr>
                <w:rFonts w:ascii="Times New Roman" w:eastAsia="Times New Roman" w:hAnsi="Times New Roman" w:cs="Times New Roman"/>
                <w:color w:val="000000"/>
                <w:sz w:val="27"/>
                <w:szCs w:val="27"/>
                <w:lang w:eastAsia="tr-TR"/>
              </w:rPr>
            </w:pPr>
            <w:r>
              <w:rPr>
                <w:rFonts w:ascii="Arial" w:eastAsia="Times New Roman" w:hAnsi="Arial" w:cs="Arial"/>
                <w:color w:val="000000"/>
                <w:sz w:val="20"/>
                <w:szCs w:val="20"/>
                <w:lang w:eastAsia="tr-TR"/>
              </w:rPr>
              <w:t>Oldtage</w:t>
            </w:r>
          </w:p>
        </w:tc>
        <w:tc>
          <w:tcPr>
            <w:tcW w:w="500" w:type="pct"/>
            <w:tcMar>
              <w:top w:w="75" w:type="dxa"/>
              <w:left w:w="75" w:type="dxa"/>
              <w:bottom w:w="75" w:type="dxa"/>
              <w:right w:w="75" w:type="dxa"/>
            </w:tcMar>
            <w:vAlign w:val="center"/>
            <w:hideMark/>
          </w:tcPr>
          <w:p w:rsidR="00F046A1" w:rsidRPr="00F046A1" w:rsidRDefault="00F046A1" w:rsidP="00F046A1">
            <w:pPr>
              <w:spacing w:after="0" w:line="240" w:lineRule="auto"/>
              <w:rPr>
                <w:rFonts w:ascii="Times New Roman" w:eastAsia="Times New Roman" w:hAnsi="Times New Roman" w:cs="Times New Roman"/>
                <w:color w:val="000000"/>
                <w:sz w:val="27"/>
                <w:szCs w:val="27"/>
                <w:lang w:eastAsia="tr-TR"/>
              </w:rPr>
            </w:pPr>
          </w:p>
        </w:tc>
        <w:tc>
          <w:tcPr>
            <w:tcW w:w="750" w:type="pct"/>
            <w:tcMar>
              <w:top w:w="75" w:type="dxa"/>
              <w:left w:w="75" w:type="dxa"/>
              <w:bottom w:w="75" w:type="dxa"/>
              <w:right w:w="75" w:type="dxa"/>
            </w:tcMar>
            <w:vAlign w:val="center"/>
            <w:hideMark/>
          </w:tcPr>
          <w:p w:rsidR="00F046A1" w:rsidRPr="00F046A1" w:rsidRDefault="00F046A1" w:rsidP="00F046A1">
            <w:pPr>
              <w:spacing w:after="0" w:line="240" w:lineRule="auto"/>
              <w:rPr>
                <w:rFonts w:ascii="Times New Roman" w:eastAsia="Times New Roman" w:hAnsi="Times New Roman" w:cs="Times New Roman"/>
                <w:sz w:val="20"/>
                <w:szCs w:val="20"/>
                <w:lang w:eastAsia="tr-TR"/>
              </w:rPr>
            </w:pPr>
          </w:p>
        </w:tc>
      </w:tr>
    </w:tbl>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 </w:t>
      </w:r>
      <w:bookmarkStart w:id="0" w:name="_GoBack"/>
      <w:bookmarkEnd w:id="0"/>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Ödeme Şekli ve Planı:</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Teslimat Adresi: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Teslim Edilecek kişi: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Fatura Adresi: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Sipariş Tarihi: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Teslimat tarihi: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Teslim şekli: Adrese teslim kargo</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 </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7.3.</w:t>
      </w:r>
      <w:r w:rsidRPr="00F046A1">
        <w:rPr>
          <w:rFonts w:ascii="Times New Roman" w:eastAsia="Times New Roman" w:hAnsi="Times New Roman" w:cs="Times New Roman"/>
          <w:color w:val="000000"/>
          <w:sz w:val="27"/>
          <w:szCs w:val="27"/>
          <w:lang w:eastAsia="tr-TR"/>
        </w:rPr>
        <w:t>  Ürün sevkiyat masrafı olan kargo ücreti ALICI tarafından ödenecektir.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8.FATURA BİLGİLERİ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Ad/Soyad/Unvan:</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lastRenderedPageBreak/>
        <w:t>Adres:</w:t>
      </w:r>
      <w:r w:rsidRPr="00F046A1">
        <w:rPr>
          <w:rFonts w:ascii="Times New Roman" w:eastAsia="Times New Roman" w:hAnsi="Times New Roman" w:cs="Times New Roman"/>
          <w:color w:val="000000"/>
          <w:sz w:val="27"/>
          <w:szCs w:val="27"/>
          <w:lang w:eastAsia="tr-TR"/>
        </w:rPr>
        <w:br/>
        <w:t>Telefon:</w:t>
      </w:r>
      <w:r w:rsidRPr="00F046A1">
        <w:rPr>
          <w:rFonts w:ascii="Times New Roman" w:eastAsia="Times New Roman" w:hAnsi="Times New Roman" w:cs="Times New Roman"/>
          <w:color w:val="000000"/>
          <w:sz w:val="27"/>
          <w:szCs w:val="27"/>
          <w:lang w:eastAsia="tr-TR"/>
        </w:rPr>
        <w:br/>
        <w:t>Faks:</w:t>
      </w:r>
      <w:r w:rsidRPr="00F046A1">
        <w:rPr>
          <w:rFonts w:ascii="Times New Roman" w:eastAsia="Times New Roman" w:hAnsi="Times New Roman" w:cs="Times New Roman"/>
          <w:color w:val="000000"/>
          <w:sz w:val="27"/>
          <w:szCs w:val="27"/>
          <w:lang w:eastAsia="tr-TR"/>
        </w:rPr>
        <w:br/>
        <w:t>Eposta/kullanıcı adı:</w:t>
      </w:r>
      <w:r w:rsidRPr="00F046A1">
        <w:rPr>
          <w:rFonts w:ascii="Times New Roman" w:eastAsia="Times New Roman" w:hAnsi="Times New Roman" w:cs="Times New Roman"/>
          <w:color w:val="000000"/>
          <w:sz w:val="27"/>
          <w:szCs w:val="27"/>
          <w:lang w:eastAsia="tr-TR"/>
        </w:rPr>
        <w:br/>
        <w:t>Fatura teslim: Fatura sipariş teslimatı sırasında fatura adresine sipariş ile birlikte </w:t>
      </w:r>
      <w:r w:rsidRPr="00F046A1">
        <w:rPr>
          <w:rFonts w:ascii="Times New Roman" w:eastAsia="Times New Roman" w:hAnsi="Times New Roman" w:cs="Times New Roman"/>
          <w:color w:val="000000"/>
          <w:sz w:val="27"/>
          <w:szCs w:val="27"/>
          <w:lang w:eastAsia="tr-TR"/>
        </w:rPr>
        <w:br/>
        <w:t>teslim edilecektir.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9.GENEL HÜKÜMLER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9.1.</w:t>
      </w:r>
      <w:r w:rsidRPr="00F046A1">
        <w:rPr>
          <w:rFonts w:ascii="Times New Roman" w:eastAsia="Times New Roman" w:hAnsi="Times New Roman" w:cs="Times New Roman"/>
          <w:color w:val="000000"/>
          <w:sz w:val="27"/>
          <w:szCs w:val="27"/>
          <w:lang w:eastAsia="tr-TR"/>
        </w:rPr>
        <w:t> ALICI, SATICI’ya ait internet sitesinde sözleşme konusu ürünün temel nitelikleri, satış fiyatı ve ödeme şekli ile teslimata ilişkin ön bilgileri okuyup, bilgi sahibi olduğunu, elektronik ortamda gerekli teyidi verdiğini kabul, beyan ve taahhüt eder. ALICI’nın; Ön Bilgilendirmeyi elektronik ortamda teyit etmesi, mesafeli satış sözleşmesinin kurulmasından evvel, SATICI tarafından ALICI’ya verilmesi gereken adresi, siparişi verilen ürünlere ait temel özellikleri, ürünlerin vergiler dâhil fiyatını, ödeme ve teslimat bilgilerini de doğru ve eksiksiz olarak edindiğini kabul, beyan ve taahhüt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9.2.</w:t>
      </w:r>
      <w:r w:rsidRPr="00F046A1">
        <w:rPr>
          <w:rFonts w:ascii="Times New Roman" w:eastAsia="Times New Roman" w:hAnsi="Times New Roman" w:cs="Times New Roman"/>
          <w:color w:val="000000"/>
          <w:sz w:val="27"/>
          <w:szCs w:val="27"/>
          <w:lang w:eastAsia="tr-TR"/>
        </w:rPr>
        <w:t> Sözleşme konusu her bir ürün, 30 günlük yasal süreyi aşmamak kaydı ile ALICI’nın yerleşim yeri uzaklığına bağlı olarak internet sitesindeki ön bilgiler kısmında belirtilen süre zarfında ALICI veya ALICI’nın gösterdiği adresteki kişi ve/veya kuruluşa teslim edilir. Bu süre içinde ürünün ALICI’ya teslim edilememesi durumunda, ALICI’nın sözleşmeyi feshetme hakkı saklıdır.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9.3.</w:t>
      </w:r>
      <w:r w:rsidRPr="00F046A1">
        <w:rPr>
          <w:rFonts w:ascii="Times New Roman" w:eastAsia="Times New Roman" w:hAnsi="Times New Roman" w:cs="Times New Roman"/>
          <w:color w:val="000000"/>
          <w:sz w:val="27"/>
          <w:szCs w:val="27"/>
          <w:lang w:eastAsia="tr-TR"/>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9.4.</w:t>
      </w:r>
      <w:r w:rsidRPr="00F046A1">
        <w:rPr>
          <w:rFonts w:ascii="Times New Roman" w:eastAsia="Times New Roman" w:hAnsi="Times New Roman" w:cs="Times New Roman"/>
          <w:color w:val="000000"/>
          <w:sz w:val="27"/>
          <w:szCs w:val="27"/>
          <w:lang w:eastAsia="tr-TR"/>
        </w:rPr>
        <w:t> SATICI, sözleşmeden doğan ifa yükümlülüğünün süresi dolmadan ALICI’yı bilgilendirmek ve açıkça onayını almak suretiyle eşit kalite ve fiyatta farklı bir ürün tedarik edebilir.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9.5.</w:t>
      </w:r>
      <w:r w:rsidRPr="00F046A1">
        <w:rPr>
          <w:rFonts w:ascii="Times New Roman" w:eastAsia="Times New Roman" w:hAnsi="Times New Roman" w:cs="Times New Roman"/>
          <w:color w:val="000000"/>
          <w:sz w:val="27"/>
          <w:szCs w:val="27"/>
          <w:lang w:eastAsia="tr-TR"/>
        </w:rPr>
        <w:t> 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ALICI’ya iade edeceğini kabul, beyan ve taahhüt eder. </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9.6.</w:t>
      </w:r>
      <w:r w:rsidRPr="00F046A1">
        <w:rPr>
          <w:rFonts w:ascii="Times New Roman" w:eastAsia="Times New Roman" w:hAnsi="Times New Roman" w:cs="Times New Roman"/>
          <w:color w:val="000000"/>
          <w:sz w:val="27"/>
          <w:szCs w:val="27"/>
          <w:lang w:eastAsia="tr-TR"/>
        </w:rPr>
        <w:t xml:space="preserve"> ALICI, Sözleşme konusu ürünün teslimatı için işbu Sözleşme’yi elektronik ortamda teyit edeceğini, herhangi bir nedenle sözleşme konusu ürün bedelinin ödenmemesi ve/veya banka kayıtlarında iptal edilmesi halinde, SATICI’nın </w:t>
      </w:r>
      <w:r w:rsidRPr="00F046A1">
        <w:rPr>
          <w:rFonts w:ascii="Times New Roman" w:eastAsia="Times New Roman" w:hAnsi="Times New Roman" w:cs="Times New Roman"/>
          <w:color w:val="000000"/>
          <w:sz w:val="27"/>
          <w:szCs w:val="27"/>
          <w:lang w:eastAsia="tr-TR"/>
        </w:rPr>
        <w:lastRenderedPageBreak/>
        <w:t>sözleşme konusu ürünü teslim yükümlülüğünün sona ereceğini kabul, beyan ve taahhüt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9.7.</w:t>
      </w:r>
      <w:r w:rsidRPr="00F046A1">
        <w:rPr>
          <w:rFonts w:ascii="Times New Roman" w:eastAsia="Times New Roman" w:hAnsi="Times New Roman" w:cs="Times New Roman"/>
          <w:color w:val="000000"/>
          <w:sz w:val="27"/>
          <w:szCs w:val="27"/>
          <w:lang w:eastAsia="tr-TR"/>
        </w:rPr>
        <w:t> ALICI, Sözleşme konusu ürünün ALICI veya ALICI’nın gösterdiği adresteki kişi ve/veya kuruluşa tesliminden sonra ALICI’ya ait kredi kartının yetkisiz kişilerce haksız kullanılması sonucunda sözleşme konusu ürün bedelinin ilgili banka veya finans kuruluşu tarafından SATICI’ya ödenmemesi halinde, ALICI Sözleşme konusu ürünü 3 gün içerisinde nakliye gideri SATICI’ya ait olacak şekilde SATICI’ya iade edeceğini kabul, beyan ve taahhüt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9.8.</w:t>
      </w:r>
      <w:r w:rsidRPr="00F046A1">
        <w:rPr>
          <w:rFonts w:ascii="Times New Roman" w:eastAsia="Times New Roman" w:hAnsi="Times New Roman" w:cs="Times New Roman"/>
          <w:color w:val="000000"/>
          <w:sz w:val="27"/>
          <w:szCs w:val="27"/>
          <w:lang w:eastAsia="tr-TR"/>
        </w:rPr>
        <w:t>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ALICI'ya bildireceğini kabul, beyan ve taahhüt eder. ALICI da siparişin iptal edilmesini, sözleşme konusu ürünün varsa emsali ile değiştirilmesini ve/veya teslimat süresinin engelleyici durumun ortadan kalkmasına kadar ertelenmesini SATICI’dan talep etme hakkını haizdir. ALICI tarafından siparişin iptal edilmesi halinde ALICI’nın nakit ile yaptığı ödemelerde, ürün tutarı 14 gün içinde kendisine nakden ve defaten ödenir. ALICI’nın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ALICI’nın hesaplarına yansıması halinin tamamen banka işlem süreci ile ilgili olduğundan, ALICI, olası gecikmeler için SATICI’yı sorumlu tutamayacağını kabul, beyan ve taahhüt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9.9.</w:t>
      </w:r>
      <w:r w:rsidRPr="00F046A1">
        <w:rPr>
          <w:rFonts w:ascii="Times New Roman" w:eastAsia="Times New Roman" w:hAnsi="Times New Roman" w:cs="Times New Roman"/>
          <w:color w:val="000000"/>
          <w:sz w:val="27"/>
          <w:szCs w:val="27"/>
          <w:lang w:eastAsia="tr-TR"/>
        </w:rPr>
        <w:t>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ALICI’ya ulaşma hakkı bulunmaktadır. ALICI, işbu sözleşmeyi kabul etmekle SATICI’nın kendisine yönelik yukarıda belirtilen iletişim faaliyetlerinde bulunabileceğini kabul ve beyan etmektedir.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9.10.</w:t>
      </w:r>
      <w:r w:rsidRPr="00F046A1">
        <w:rPr>
          <w:rFonts w:ascii="Times New Roman" w:eastAsia="Times New Roman" w:hAnsi="Times New Roman" w:cs="Times New Roman"/>
          <w:color w:val="000000"/>
          <w:sz w:val="27"/>
          <w:szCs w:val="27"/>
          <w:lang w:eastAsia="tr-TR"/>
        </w:rPr>
        <w:t>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ALICI’ya aittir. Cayma hakkı kullanılacaksa mal/hizmet kullanılmamalıdır. Fatura iade edilmelidir.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9.11.</w:t>
      </w:r>
      <w:r w:rsidRPr="00F046A1">
        <w:rPr>
          <w:rFonts w:ascii="Times New Roman" w:eastAsia="Times New Roman" w:hAnsi="Times New Roman" w:cs="Times New Roman"/>
          <w:color w:val="000000"/>
          <w:sz w:val="27"/>
          <w:szCs w:val="27"/>
          <w:lang w:eastAsia="tr-TR"/>
        </w:rPr>
        <w:t xml:space="preserve"> ALICI ile sipariş esnasında kullanılan kredi kartı hamilinin aynı kişi olmaması veya ürünün ALICI’ya tesliminden evvel, siparişte kullanılan kredi kartına ilişkin güvenlik açığı tespit edilmesi halinde, SATICI, kredi kartı hamiline ilişkin kimlik ve iletişim bilgilerini, siparişte kullanılan kredi kartının bir önceki </w:t>
      </w:r>
      <w:r w:rsidRPr="00F046A1">
        <w:rPr>
          <w:rFonts w:ascii="Times New Roman" w:eastAsia="Times New Roman" w:hAnsi="Times New Roman" w:cs="Times New Roman"/>
          <w:color w:val="000000"/>
          <w:sz w:val="27"/>
          <w:szCs w:val="27"/>
          <w:lang w:eastAsia="tr-TR"/>
        </w:rPr>
        <w:lastRenderedPageBreak/>
        <w:t>aya ait ekstresini yahut kart hamilinin bankasından kredi kartının kendisine ait olduğuna ilişkin yazıyı ibraz etmesini ALICI’dan talep edebilir. ALICI’nın talebe konu bilgi/belgeleri temin etmesine kadar geçecek sürede sipariş dondurulacak olup, mezkur taleplerin 24 saat içerisinde karşılanmaması halinde ise SATICI, siparişi iptal etme hakkını haizdir.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9.12.</w:t>
      </w:r>
      <w:r w:rsidRPr="00F046A1">
        <w:rPr>
          <w:rFonts w:ascii="Times New Roman" w:eastAsia="Times New Roman" w:hAnsi="Times New Roman" w:cs="Times New Roman"/>
          <w:color w:val="000000"/>
          <w:sz w:val="27"/>
          <w:szCs w:val="27"/>
          <w:lang w:eastAsia="tr-TR"/>
        </w:rPr>
        <w:t> ALICI, SATICI’ya ait internet sitesine üye olurken verdiği kişisel ve diğer sair bilgilerin gerçeğe uygun olduğunu, SATICI’nın bu bilgilerin gerçeğe aykırılığı nedeniyle uğrayacağı tüm zararları, SATICI’nın ilk bildirimi üzerine derhal, nakden ve defaten tazmin edeceğini beyan ve taahhüt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9.13.</w:t>
      </w:r>
      <w:r w:rsidRPr="00F046A1">
        <w:rPr>
          <w:rFonts w:ascii="Times New Roman" w:eastAsia="Times New Roman" w:hAnsi="Times New Roman" w:cs="Times New Roman"/>
          <w:color w:val="000000"/>
          <w:sz w:val="27"/>
          <w:szCs w:val="27"/>
          <w:lang w:eastAsia="tr-TR"/>
        </w:rPr>
        <w:t> ALICI, SATICI’ya ait internet sitesini kullanırken yasal mevzuat hükümlerine riayet etmeyi ve bunları ihlal etmemeyi baştan kabul ve taahhüt eder. Aksi takdirde, doğacak tüm hukuki ve cezai yükümlülükler tamamen ve münhasıran ALICI’yı bağlayacaktır.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9.14.</w:t>
      </w:r>
      <w:r w:rsidRPr="00F046A1">
        <w:rPr>
          <w:rFonts w:ascii="Times New Roman" w:eastAsia="Times New Roman" w:hAnsi="Times New Roman" w:cs="Times New Roman"/>
          <w:color w:val="000000"/>
          <w:sz w:val="27"/>
          <w:szCs w:val="27"/>
          <w:lang w:eastAsia="tr-TR"/>
        </w:rPr>
        <w:t> ALICI, SATICI’ya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virus, truva atı, vb.) işlemlerde bulunamaz.</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9.15.</w:t>
      </w:r>
      <w:r w:rsidRPr="00F046A1">
        <w:rPr>
          <w:rFonts w:ascii="Times New Roman" w:eastAsia="Times New Roman" w:hAnsi="Times New Roman" w:cs="Times New Roman"/>
          <w:color w:val="000000"/>
          <w:sz w:val="27"/>
          <w:szCs w:val="27"/>
          <w:lang w:eastAsia="tr-TR"/>
        </w:rPr>
        <w:t> SATICI’ya ait internet sitesinin üzerinden, SATICI’nın kendi kontrolünde olmayan ve/veya başkaca üçüncü kişilerin sahip olduğu ve/veya işlettiği başka web sitelerine ve/veya başka içeriklere link verilebilir. Bu linkler ALICI’ya yönlenme kolaylığı sağlamak amacıyla konmuş olup herhangi bir web sitesini veya o siteyi işleten kişiyi desteklememekte ve Link verilen web sitesinin içerdiği bilgilere yönelik herhangi bir garanti niteliği taşımamaktadır.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9.16.</w:t>
      </w:r>
      <w:r w:rsidRPr="00F046A1">
        <w:rPr>
          <w:rFonts w:ascii="Times New Roman" w:eastAsia="Times New Roman" w:hAnsi="Times New Roman" w:cs="Times New Roman"/>
          <w:color w:val="000000"/>
          <w:sz w:val="27"/>
          <w:szCs w:val="27"/>
          <w:lang w:eastAsia="tr-TR"/>
        </w:rPr>
        <w:t> İşbu sözleşme içerisinde sayılan maddelerden bir ya da birkaçını ihlal eden üye işbu ihlal nedeniyle cezai ve hukuki olarak şahsen sorumlu olup, SATICI’yı bu ihlallerin hukuki ve cezai sonuçlarından ari tutacaktır. Ayrıca; işbu ihlal nedeniyle, olayın hukuk alanına intikal ettirilmesi halinde, SATICI’nın üyeye karşı üyelik sözleşmesine uyulmamasından dolayı tazminat talebinde bulunma hakkı saklıdır.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10.CAYMA HAKKI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10.1.</w:t>
      </w:r>
      <w:r w:rsidRPr="00F046A1">
        <w:rPr>
          <w:rFonts w:ascii="Times New Roman" w:eastAsia="Times New Roman" w:hAnsi="Times New Roman" w:cs="Times New Roman"/>
          <w:color w:val="000000"/>
          <w:sz w:val="27"/>
          <w:szCs w:val="27"/>
          <w:lang w:eastAsia="tr-TR"/>
        </w:rPr>
        <w:t xml:space="preserve"> ALICI; mesafeli sözleşmenin mal satışına ilişkin olması durumunda, ürünün kendisine veya gösterdiği adresteki kişi/kuruluşa teslim tarihinden itibaren 14 (on dört) gün içerisinde, SATICI’ya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w:t>
      </w:r>
      <w:r w:rsidRPr="00F046A1">
        <w:rPr>
          <w:rFonts w:ascii="Times New Roman" w:eastAsia="Times New Roman" w:hAnsi="Times New Roman" w:cs="Times New Roman"/>
          <w:color w:val="000000"/>
          <w:sz w:val="27"/>
          <w:szCs w:val="27"/>
          <w:lang w:eastAsia="tr-TR"/>
        </w:rPr>
        <w:lastRenderedPageBreak/>
        <w:t>kaynaklanan masraflar ALICI’ya aittir. ALICI, iş bu sözleşmeyi kabul etmekle, cayma hakkı konusunda bilgilendirildiğini peşinen kabul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10.2.</w:t>
      </w:r>
      <w:r w:rsidRPr="00F046A1">
        <w:rPr>
          <w:rFonts w:ascii="Times New Roman" w:eastAsia="Times New Roman" w:hAnsi="Times New Roman" w:cs="Times New Roman"/>
          <w:color w:val="000000"/>
          <w:sz w:val="27"/>
          <w:szCs w:val="27"/>
          <w:lang w:eastAsia="tr-TR"/>
        </w:rPr>
        <w:t> Cayma hakkının kullanılması için 14 (ondört) günlük süre içinde SATICI’ya iadeli taahhütlü posta, faks veya eposta ile yazılı bildirimde bulunulması ve ürünün işbu sözleşmede düzenlenen "Cayma Hakkı Kullanılamayacak Ürünler" hükümleri çerçevesinde kullanılmamış olması şarttır. Bu hakkın kullanılması halinde, </w:t>
      </w:r>
    </w:p>
    <w:p w:rsidR="00F046A1" w:rsidRPr="00F046A1" w:rsidRDefault="00F046A1" w:rsidP="00F046A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a)</w:t>
      </w:r>
      <w:r w:rsidRPr="00F046A1">
        <w:rPr>
          <w:rFonts w:ascii="Times New Roman" w:eastAsia="Times New Roman" w:hAnsi="Times New Roman" w:cs="Times New Roman"/>
          <w:color w:val="000000"/>
          <w:sz w:val="27"/>
          <w:szCs w:val="27"/>
          <w:lang w:eastAsia="tr-TR"/>
        </w:rPr>
        <w:t> kişiye veya ALICI’ya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rsidR="00F046A1" w:rsidRPr="00F046A1" w:rsidRDefault="00F046A1" w:rsidP="00F046A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b)</w:t>
      </w:r>
      <w:r w:rsidRPr="00F046A1">
        <w:rPr>
          <w:rFonts w:ascii="Times New Roman" w:eastAsia="Times New Roman" w:hAnsi="Times New Roman" w:cs="Times New Roman"/>
          <w:color w:val="000000"/>
          <w:sz w:val="27"/>
          <w:szCs w:val="27"/>
          <w:lang w:eastAsia="tr-TR"/>
        </w:rPr>
        <w:t>İade formu,</w:t>
      </w:r>
    </w:p>
    <w:p w:rsidR="00F046A1" w:rsidRPr="00F046A1" w:rsidRDefault="00F046A1" w:rsidP="00F046A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c)</w:t>
      </w:r>
      <w:r w:rsidRPr="00F046A1">
        <w:rPr>
          <w:rFonts w:ascii="Times New Roman" w:eastAsia="Times New Roman" w:hAnsi="Times New Roman" w:cs="Times New Roman"/>
          <w:color w:val="000000"/>
          <w:sz w:val="27"/>
          <w:szCs w:val="27"/>
          <w:lang w:eastAsia="tr-TR"/>
        </w:rPr>
        <w:t>İade edilecek ürünlerin kutusu, ambalajı, varsa standart aksesuarları ile birlikte eksiksiz ve hasarsız olarak teslim edilmesi gerekmektedir.</w:t>
      </w:r>
    </w:p>
    <w:p w:rsidR="00F046A1" w:rsidRPr="00F046A1" w:rsidRDefault="00F046A1" w:rsidP="00F046A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d)</w:t>
      </w:r>
      <w:r w:rsidRPr="00F046A1">
        <w:rPr>
          <w:rFonts w:ascii="Times New Roman" w:eastAsia="Times New Roman" w:hAnsi="Times New Roman" w:cs="Times New Roman"/>
          <w:color w:val="000000"/>
          <w:sz w:val="27"/>
          <w:szCs w:val="27"/>
          <w:lang w:eastAsia="tr-TR"/>
        </w:rPr>
        <w:t>SATICI, cayma bildiriminin kendisine ulaşmasından itibaren en geç 10 günlük süre içerisinde toplam bedeli ve ALICI’yı borç altına sokan belgeleri ALICI’ya iade etmek ve 20 günlük süre içerisinde malı iade almakla yükümlüdür.</w:t>
      </w:r>
    </w:p>
    <w:p w:rsidR="00F046A1" w:rsidRPr="00F046A1" w:rsidRDefault="00F046A1" w:rsidP="00F046A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e)</w:t>
      </w:r>
      <w:r w:rsidRPr="00F046A1">
        <w:rPr>
          <w:rFonts w:ascii="Times New Roman" w:eastAsia="Times New Roman" w:hAnsi="Times New Roman" w:cs="Times New Roman"/>
          <w:color w:val="000000"/>
          <w:sz w:val="27"/>
          <w:szCs w:val="27"/>
          <w:lang w:eastAsia="tr-TR"/>
        </w:rPr>
        <w:t>ALICI’nın kusurundan kaynaklanan bir nedenle malın değerinde bir azalma olursa veya iade imkânsızlaşırsa ALICI kusuru oranında SATICI’nın zararlarını tazmin etmekle yükümlüdür. Ancak cayma hakkı süresi içinde malın veya ürünün usulüne uygun kullanılması sebebiyle meydana gelen değişiklik ve bozulmalardan ALICI sorumlu değildir. </w:t>
      </w:r>
    </w:p>
    <w:p w:rsidR="00F046A1" w:rsidRPr="00F046A1" w:rsidRDefault="00F046A1" w:rsidP="00F046A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f)</w:t>
      </w:r>
      <w:r w:rsidRPr="00F046A1">
        <w:rPr>
          <w:rFonts w:ascii="Times New Roman" w:eastAsia="Times New Roman" w:hAnsi="Times New Roman" w:cs="Times New Roman"/>
          <w:color w:val="000000"/>
          <w:sz w:val="27"/>
          <w:szCs w:val="27"/>
          <w:lang w:eastAsia="tr-TR"/>
        </w:rPr>
        <w:t>Cayma hakkının kullanılması nedeniyle SATICI tarafından düzenlenen kampanya limit tutarının altına düşülmesi halinde kampanya kapsamında faydalanılan indirim miktarı iptal edilir.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11.CAYMA HAKKI KULLANILAMAYACAK ÜRÜNLER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ALICI’nın isteği veya açıkça kişisel ihtiyaçları doğrultusunda hazırlanan ve geri gönderilmeye müsait olmayan, iç giyim alt parçaları, mayo ve bikini altları, makyaj malzemeleri, ALICI’ya teslim edilmesinin ardından ALICI tarafından ambalajı açıldığı takdirde iade edilmesi sağlık ve hijyen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gayri maddi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lastRenderedPageBreak/>
        <w:t>Kozmetik ve kişisel bakım ürünleri, iç giyim ürünleri, mayo, bikini iade edilebilmesi için ambalajlarının açılmamış, denenmemiş ve kullanılmamış olmaları gerekir.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12.TEMERRÜT HALİ VE HUKUKİ SONUÇLARI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ALICI’dan talep edebilir ve her koşulda ALICI’nın borcundan dolayı temerrüde düşmesi halinde, ALICI, borcun gecikmeli ifasından dolayı SATICI’nın uğradığı zarar ve ziyanını ödeyeceğini kabul, beyan ve taahhüt eder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13.YETKİLİ MAHKEME</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İşbu sözleşmeden doğan uyuşmazlıklarda şikayet ve itirazlar,</w:t>
      </w:r>
      <w:r w:rsidRPr="00F046A1">
        <w:rPr>
          <w:rFonts w:ascii="Times New Roman" w:eastAsia="Times New Roman" w:hAnsi="Times New Roman" w:cs="Times New Roman"/>
          <w:color w:val="000000"/>
          <w:sz w:val="27"/>
          <w:szCs w:val="27"/>
          <w:lang w:eastAsia="tr-TR"/>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28/05/2014 tarihinden itibaren geçerli olmak üzere:</w:t>
      </w:r>
    </w:p>
    <w:p w:rsidR="00F046A1" w:rsidRPr="00F046A1" w:rsidRDefault="00F046A1" w:rsidP="00F046A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 6502 sayılı Tüketicinin Korunması Hakkında Kanun’un 68. Maddesi gereği değeri 2.000,00 (ikibin) TL’nin altında olan uyuşmazlıklarda ilçe tüketici hakem heyetlerine,</w:t>
      </w:r>
    </w:p>
    <w:p w:rsidR="00F046A1" w:rsidRPr="00F046A1" w:rsidRDefault="00F046A1" w:rsidP="00F046A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b) Değeri 3.000,00(üçbin)TL’nin altında bulunan uyuşmazlıklarda il tüketici hakem heyetlerine,</w:t>
      </w:r>
    </w:p>
    <w:p w:rsidR="00F046A1" w:rsidRPr="00F046A1" w:rsidRDefault="00F046A1" w:rsidP="00F046A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c) Büyükşehir statüsünde bulunan illerde ise değeri 2.000,00 (ikibin) TL ile 3.000,00(üçbin)TL’ arasındaki uyuşmazlıklarda il tüketici hakem heyetlerine başvuru yapılmaktadır.</w:t>
      </w:r>
      <w:r w:rsidRPr="00F046A1">
        <w:rPr>
          <w:rFonts w:ascii="Times New Roman" w:eastAsia="Times New Roman" w:hAnsi="Times New Roman" w:cs="Times New Roman"/>
          <w:color w:val="000000"/>
          <w:sz w:val="27"/>
          <w:szCs w:val="27"/>
          <w:lang w:eastAsia="tr-TR"/>
        </w:rPr>
        <w:br/>
        <w:t>İşbu Sözleşme ticari amaçlarla yapılmaktadır.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b/>
          <w:bCs/>
          <w:color w:val="000000"/>
          <w:sz w:val="27"/>
          <w:szCs w:val="27"/>
          <w:lang w:eastAsia="tr-TR"/>
        </w:rPr>
        <w:t>14.YÜRÜRLÜK</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SATICI: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ALICI:</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t>TARİH:</w:t>
      </w:r>
    </w:p>
    <w:p w:rsidR="00F046A1" w:rsidRPr="00F046A1" w:rsidRDefault="00F046A1" w:rsidP="00F046A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046A1">
        <w:rPr>
          <w:rFonts w:ascii="Times New Roman" w:eastAsia="Times New Roman" w:hAnsi="Times New Roman" w:cs="Times New Roman"/>
          <w:color w:val="000000"/>
          <w:sz w:val="27"/>
          <w:szCs w:val="27"/>
          <w:lang w:eastAsia="tr-TR"/>
        </w:rPr>
        <w:lastRenderedPageBreak/>
        <w:t> </w:t>
      </w:r>
    </w:p>
    <w:p w:rsidR="007E7AC8" w:rsidRDefault="007E7AC8"/>
    <w:sectPr w:rsidR="007E7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6D3"/>
    <w:multiLevelType w:val="multilevel"/>
    <w:tmpl w:val="D1E0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F2682"/>
    <w:multiLevelType w:val="multilevel"/>
    <w:tmpl w:val="1A50D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D13C63"/>
    <w:multiLevelType w:val="multilevel"/>
    <w:tmpl w:val="A1BAEBB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EC57A6"/>
    <w:multiLevelType w:val="multilevel"/>
    <w:tmpl w:val="8698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6E"/>
    <w:rsid w:val="007E7AC8"/>
    <w:rsid w:val="00A4346E"/>
    <w:rsid w:val="00F04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5C96"/>
  <w15:chartTrackingRefBased/>
  <w15:docId w15:val="{7D56535A-3DD8-4F51-B798-0AB087DD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046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4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Timurkaynak</dc:creator>
  <cp:keywords/>
  <dc:description/>
  <cp:lastModifiedBy>Umut Timurkaynak</cp:lastModifiedBy>
  <cp:revision>2</cp:revision>
  <dcterms:created xsi:type="dcterms:W3CDTF">2024-05-19T19:36:00Z</dcterms:created>
  <dcterms:modified xsi:type="dcterms:W3CDTF">2024-05-19T19:36:00Z</dcterms:modified>
</cp:coreProperties>
</file>